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C5" w:rsidRDefault="00A068C5" w:rsidP="00A068C5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AdvertisingExtraBold"/>
          <w:sz w:val="26"/>
          <w:szCs w:val="26"/>
          <w:rtl/>
          <w:lang w:bidi="ar-JO"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32"/>
        <w:gridCol w:w="3690"/>
        <w:gridCol w:w="3630"/>
        <w:gridCol w:w="1230"/>
      </w:tblGrid>
      <w:tr w:rsidR="00A068C5" w:rsidRPr="00AC1950" w:rsidTr="0021003B">
        <w:trPr>
          <w:trHeight w:val="413"/>
          <w:jc w:val="center"/>
        </w:trPr>
        <w:tc>
          <w:tcPr>
            <w:tcW w:w="932" w:type="dxa"/>
          </w:tcPr>
          <w:p w:rsidR="00A068C5" w:rsidRPr="00AC1950" w:rsidRDefault="00A068C5" w:rsidP="0021003B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Calibri" w:eastAsia="Calibri" w:hAnsi="Calibri" w:cs="AdvertisingExtraBold"/>
                <w:b/>
                <w:bCs/>
                <w:sz w:val="24"/>
                <w:szCs w:val="24"/>
                <w:rtl/>
                <w:lang w:bidi="ar-JO"/>
              </w:rPr>
            </w:pPr>
            <w:r w:rsidRPr="00AC1950">
              <w:rPr>
                <w:rFonts w:ascii="Calibri" w:eastAsia="Calibri" w:hAnsi="Calibri" w:cs="AdvertisingExtraBold"/>
                <w:b/>
                <w:bCs/>
                <w:sz w:val="24"/>
                <w:szCs w:val="24"/>
                <w:lang w:bidi="ar-JO"/>
              </w:rPr>
              <w:t>Notes</w:t>
            </w:r>
          </w:p>
        </w:tc>
        <w:tc>
          <w:tcPr>
            <w:tcW w:w="3690" w:type="dxa"/>
          </w:tcPr>
          <w:p w:rsidR="00A068C5" w:rsidRPr="00AC1950" w:rsidRDefault="00A068C5" w:rsidP="0021003B">
            <w:pPr>
              <w:tabs>
                <w:tab w:val="center" w:pos="4680"/>
                <w:tab w:val="right" w:pos="9360"/>
              </w:tabs>
              <w:bidi w:val="0"/>
              <w:spacing w:after="0" w:line="240" w:lineRule="auto"/>
              <w:rPr>
                <w:rFonts w:ascii="Calibri" w:eastAsia="Calibri" w:hAnsi="Calibri" w:cs="AdvertisingExtraBold"/>
                <w:b/>
                <w:bCs/>
                <w:sz w:val="24"/>
                <w:szCs w:val="24"/>
                <w:rtl/>
                <w:lang w:bidi="ar-JO"/>
              </w:rPr>
            </w:pPr>
            <w:r w:rsidRPr="00AC1950">
              <w:rPr>
                <w:rFonts w:ascii="Calibri" w:eastAsia="Calibri" w:hAnsi="Calibri" w:cs="AdvertisingExtraBold"/>
                <w:b/>
                <w:bCs/>
                <w:sz w:val="24"/>
                <w:szCs w:val="24"/>
                <w:lang w:bidi="ar-JO"/>
              </w:rPr>
              <w:t>New Specification</w:t>
            </w:r>
          </w:p>
        </w:tc>
        <w:tc>
          <w:tcPr>
            <w:tcW w:w="3630" w:type="dxa"/>
          </w:tcPr>
          <w:p w:rsidR="00A068C5" w:rsidRPr="00AC1950" w:rsidRDefault="00A068C5" w:rsidP="0021003B">
            <w:pPr>
              <w:tabs>
                <w:tab w:val="center" w:pos="4680"/>
                <w:tab w:val="right" w:pos="9360"/>
              </w:tabs>
              <w:jc w:val="right"/>
              <w:rPr>
                <w:rFonts w:ascii="Calibri" w:eastAsia="Calibri" w:hAnsi="Calibri" w:cs="AdvertisingExtraBold"/>
                <w:b/>
                <w:bCs/>
                <w:sz w:val="24"/>
                <w:szCs w:val="24"/>
                <w:rtl/>
                <w:lang w:bidi="ar-JO"/>
              </w:rPr>
            </w:pPr>
            <w:r w:rsidRPr="00AC1950">
              <w:rPr>
                <w:rFonts w:ascii="Calibri" w:eastAsia="Calibri" w:hAnsi="Calibri" w:cs="AdvertisingExtraBold"/>
                <w:b/>
                <w:bCs/>
                <w:sz w:val="24"/>
                <w:szCs w:val="24"/>
                <w:lang w:bidi="ar-JO"/>
              </w:rPr>
              <w:t>Old Specification</w:t>
            </w:r>
          </w:p>
        </w:tc>
        <w:tc>
          <w:tcPr>
            <w:tcW w:w="1230" w:type="dxa"/>
          </w:tcPr>
          <w:p w:rsidR="00A068C5" w:rsidRPr="00AC1950" w:rsidRDefault="00A068C5" w:rsidP="0021003B">
            <w:pPr>
              <w:tabs>
                <w:tab w:val="center" w:pos="4680"/>
                <w:tab w:val="right" w:pos="9360"/>
              </w:tabs>
              <w:bidi w:val="0"/>
              <w:spacing w:after="0" w:line="240" w:lineRule="auto"/>
              <w:rPr>
                <w:rFonts w:ascii="Calibri" w:eastAsia="Calibri" w:hAnsi="Calibri" w:cs="AdvertisingExtraBold"/>
                <w:b/>
                <w:bCs/>
                <w:sz w:val="24"/>
                <w:szCs w:val="24"/>
                <w:lang w:bidi="ar-JO"/>
              </w:rPr>
            </w:pPr>
            <w:r w:rsidRPr="00AC1950">
              <w:rPr>
                <w:rFonts w:ascii="Calibri" w:eastAsia="Calibri" w:hAnsi="Calibri" w:cs="AdvertisingExtraBold"/>
                <w:b/>
                <w:bCs/>
                <w:sz w:val="24"/>
                <w:szCs w:val="24"/>
                <w:lang w:bidi="ar-JO"/>
              </w:rPr>
              <w:t>Spec No.</w:t>
            </w:r>
          </w:p>
        </w:tc>
      </w:tr>
      <w:tr w:rsidR="00A068C5" w:rsidRPr="00AC1950" w:rsidTr="0021003B">
        <w:trPr>
          <w:trHeight w:val="736"/>
          <w:jc w:val="center"/>
        </w:trPr>
        <w:tc>
          <w:tcPr>
            <w:tcW w:w="932" w:type="dxa"/>
          </w:tcPr>
          <w:p w:rsidR="00A068C5" w:rsidRPr="00AC1950" w:rsidRDefault="00A068C5" w:rsidP="0021003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AdvertisingExtraBold"/>
                <w:sz w:val="28"/>
                <w:szCs w:val="28"/>
                <w:rtl/>
                <w:lang w:bidi="ar-JO"/>
              </w:rPr>
            </w:pPr>
          </w:p>
        </w:tc>
        <w:tc>
          <w:tcPr>
            <w:tcW w:w="3690" w:type="dxa"/>
          </w:tcPr>
          <w:p w:rsidR="00A068C5" w:rsidRPr="00AC1950" w:rsidRDefault="00A068C5" w:rsidP="0021003B">
            <w:pPr>
              <w:tabs>
                <w:tab w:val="center" w:pos="4680"/>
                <w:tab w:val="right" w:pos="9360"/>
              </w:tabs>
              <w:jc w:val="right"/>
              <w:rPr>
                <w:rFonts w:ascii="Calibri" w:eastAsia="Calibri" w:hAnsi="Calibri" w:cs="AdvertisingExtraBold"/>
                <w:sz w:val="28"/>
                <w:szCs w:val="28"/>
                <w:rtl/>
                <w:lang w:bidi="ar-JO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1950">
              <w:rPr>
                <w:sz w:val="24"/>
                <w:szCs w:val="24"/>
              </w:rPr>
              <w:t>The proposed system should save automatically last at least 10 configuration changes on the device storage.</w:t>
            </w:r>
          </w:p>
        </w:tc>
        <w:tc>
          <w:tcPr>
            <w:tcW w:w="3630" w:type="dxa"/>
          </w:tcPr>
          <w:p w:rsidR="00A068C5" w:rsidRPr="00AC1950" w:rsidRDefault="00A068C5" w:rsidP="0021003B">
            <w:pPr>
              <w:tabs>
                <w:tab w:val="center" w:pos="4680"/>
                <w:tab w:val="right" w:pos="9360"/>
              </w:tabs>
              <w:jc w:val="right"/>
              <w:rPr>
                <w:rFonts w:ascii="Calibri" w:eastAsia="Calibri" w:hAnsi="Calibri" w:cs="AdvertisingExtraBold"/>
                <w:sz w:val="28"/>
                <w:szCs w:val="28"/>
                <w:rtl/>
                <w:lang w:bidi="ar-JO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1950">
              <w:rPr>
                <w:sz w:val="24"/>
                <w:szCs w:val="24"/>
              </w:rPr>
              <w:t>The proposed system should save automatically last 50 configuration changes on the device storage.</w:t>
            </w:r>
          </w:p>
        </w:tc>
        <w:tc>
          <w:tcPr>
            <w:tcW w:w="1230" w:type="dxa"/>
          </w:tcPr>
          <w:p w:rsidR="00A068C5" w:rsidRPr="00AC1950" w:rsidRDefault="00A068C5" w:rsidP="0021003B">
            <w:pPr>
              <w:tabs>
                <w:tab w:val="center" w:pos="4680"/>
                <w:tab w:val="right" w:pos="9360"/>
              </w:tabs>
              <w:bidi w:val="0"/>
              <w:spacing w:after="0" w:line="240" w:lineRule="auto"/>
              <w:rPr>
                <w:rFonts w:ascii="Calibri" w:eastAsia="Calibri" w:hAnsi="Calibri" w:cs="AdvertisingExtraBold"/>
                <w:sz w:val="26"/>
                <w:szCs w:val="26"/>
                <w:rtl/>
                <w:lang w:bidi="ar-JO"/>
              </w:rPr>
            </w:pPr>
            <w:r w:rsidRPr="00AC1950">
              <w:rPr>
                <w:rFonts w:ascii="Calibri" w:eastAsia="Calibri" w:hAnsi="Calibri" w:cs="AdvertisingExtraBold"/>
                <w:sz w:val="26"/>
                <w:szCs w:val="26"/>
                <w:lang w:bidi="ar-JO"/>
              </w:rPr>
              <w:t>3.10</w:t>
            </w:r>
          </w:p>
        </w:tc>
      </w:tr>
      <w:tr w:rsidR="00A068C5" w:rsidRPr="00AC1950" w:rsidTr="0021003B">
        <w:trPr>
          <w:trHeight w:val="704"/>
          <w:jc w:val="center"/>
        </w:trPr>
        <w:tc>
          <w:tcPr>
            <w:tcW w:w="932" w:type="dxa"/>
          </w:tcPr>
          <w:p w:rsidR="00A068C5" w:rsidRPr="00AC1950" w:rsidRDefault="00A068C5" w:rsidP="0021003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AdvertisingExtraBold"/>
                <w:sz w:val="28"/>
                <w:szCs w:val="28"/>
                <w:rtl/>
                <w:lang w:bidi="ar-JO"/>
              </w:rPr>
            </w:pPr>
          </w:p>
        </w:tc>
        <w:tc>
          <w:tcPr>
            <w:tcW w:w="3690" w:type="dxa"/>
          </w:tcPr>
          <w:p w:rsidR="00A068C5" w:rsidRPr="00AC1950" w:rsidRDefault="00A068C5" w:rsidP="0021003B">
            <w:pPr>
              <w:tabs>
                <w:tab w:val="center" w:pos="4680"/>
                <w:tab w:val="right" w:pos="9360"/>
              </w:tabs>
              <w:jc w:val="right"/>
              <w:rPr>
                <w:rFonts w:ascii="Calibri" w:eastAsia="Calibri" w:hAnsi="Calibri" w:cs="AdvertisingExtraBold"/>
                <w:sz w:val="28"/>
                <w:szCs w:val="28"/>
                <w:rtl/>
                <w:lang w:bidi="ar-JO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1950">
              <w:rPr>
                <w:sz w:val="24"/>
                <w:szCs w:val="24"/>
              </w:rPr>
              <w:t>Native (agentless integration) Windows AD user napping (Single sign on capability) for at least 10,000 DC objects.</w:t>
            </w:r>
          </w:p>
        </w:tc>
        <w:tc>
          <w:tcPr>
            <w:tcW w:w="3630" w:type="dxa"/>
          </w:tcPr>
          <w:p w:rsidR="00A068C5" w:rsidRPr="00AC1950" w:rsidRDefault="00A068C5" w:rsidP="0021003B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Calibri" w:eastAsia="Calibri" w:hAnsi="Calibri" w:cs="AdvertisingExtraBold"/>
                <w:sz w:val="28"/>
                <w:szCs w:val="28"/>
                <w:rtl/>
                <w:lang w:bidi="ar-JO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1950">
              <w:rPr>
                <w:sz w:val="24"/>
                <w:szCs w:val="24"/>
              </w:rPr>
              <w:t>Native (agentless integration) Windows AD user napping (Single sign on capability) for at least 64,000 DC objects.</w:t>
            </w:r>
          </w:p>
        </w:tc>
        <w:tc>
          <w:tcPr>
            <w:tcW w:w="1230" w:type="dxa"/>
          </w:tcPr>
          <w:p w:rsidR="00A068C5" w:rsidRPr="00AC1950" w:rsidRDefault="00A068C5" w:rsidP="0021003B">
            <w:pPr>
              <w:tabs>
                <w:tab w:val="center" w:pos="4680"/>
                <w:tab w:val="right" w:pos="9360"/>
              </w:tabs>
              <w:bidi w:val="0"/>
              <w:spacing w:after="0" w:line="240" w:lineRule="auto"/>
              <w:rPr>
                <w:rFonts w:ascii="Calibri" w:eastAsia="Calibri" w:hAnsi="Calibri" w:cs="AdvertisingExtraBold"/>
                <w:sz w:val="26"/>
                <w:szCs w:val="26"/>
                <w:rtl/>
                <w:lang w:bidi="ar-JO"/>
              </w:rPr>
            </w:pPr>
            <w:r w:rsidRPr="00AC1950">
              <w:rPr>
                <w:rFonts w:ascii="Calibri" w:eastAsia="Calibri" w:hAnsi="Calibri" w:cs="AdvertisingExtraBold"/>
                <w:sz w:val="26"/>
                <w:szCs w:val="26"/>
                <w:lang w:bidi="ar-JO"/>
              </w:rPr>
              <w:t>7.1.4</w:t>
            </w:r>
          </w:p>
        </w:tc>
      </w:tr>
      <w:tr w:rsidR="00A068C5" w:rsidRPr="00AC1950" w:rsidTr="0021003B">
        <w:trPr>
          <w:trHeight w:val="953"/>
          <w:jc w:val="center"/>
        </w:trPr>
        <w:tc>
          <w:tcPr>
            <w:tcW w:w="932" w:type="dxa"/>
          </w:tcPr>
          <w:p w:rsidR="00A068C5" w:rsidRPr="00AC1950" w:rsidRDefault="00A068C5" w:rsidP="0021003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AdvertisingExtraBold"/>
                <w:sz w:val="28"/>
                <w:szCs w:val="28"/>
                <w:rtl/>
                <w:lang w:bidi="ar-JO"/>
              </w:rPr>
            </w:pPr>
          </w:p>
        </w:tc>
        <w:tc>
          <w:tcPr>
            <w:tcW w:w="3690" w:type="dxa"/>
          </w:tcPr>
          <w:p w:rsidR="00A068C5" w:rsidRPr="00AC1950" w:rsidRDefault="00A068C5" w:rsidP="0021003B">
            <w:pPr>
              <w:bidi w:val="0"/>
              <w:spacing w:after="160" w:line="259" w:lineRule="auto"/>
              <w:rPr>
                <w:sz w:val="24"/>
                <w:szCs w:val="24"/>
              </w:rPr>
            </w:pPr>
            <w:r w:rsidRPr="00AC1950">
              <w:rPr>
                <w:sz w:val="24"/>
                <w:szCs w:val="24"/>
              </w:rPr>
              <w:t>- Syslog messages (remotely to centralized Syslog server)</w:t>
            </w:r>
          </w:p>
          <w:p w:rsidR="00A068C5" w:rsidRPr="00AC1950" w:rsidRDefault="00A068C5" w:rsidP="0021003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AdvertisingExtraBold"/>
                <w:sz w:val="28"/>
                <w:szCs w:val="28"/>
                <w:rtl/>
                <w:lang w:bidi="ar-JO"/>
              </w:rPr>
            </w:pPr>
          </w:p>
        </w:tc>
        <w:tc>
          <w:tcPr>
            <w:tcW w:w="3630" w:type="dxa"/>
          </w:tcPr>
          <w:p w:rsidR="00A068C5" w:rsidRPr="00AC1950" w:rsidRDefault="00A068C5" w:rsidP="0021003B">
            <w:pPr>
              <w:bidi w:val="0"/>
              <w:spacing w:after="160" w:line="259" w:lineRule="auto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1950">
              <w:rPr>
                <w:sz w:val="24"/>
                <w:szCs w:val="24"/>
              </w:rPr>
              <w:t>Syslog messages (locally in same device and remotely to centralized Syslog server)</w:t>
            </w:r>
          </w:p>
        </w:tc>
        <w:tc>
          <w:tcPr>
            <w:tcW w:w="1230" w:type="dxa"/>
          </w:tcPr>
          <w:p w:rsidR="00A068C5" w:rsidRPr="00AC1950" w:rsidRDefault="00A068C5" w:rsidP="0021003B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AC1950">
              <w:rPr>
                <w:sz w:val="24"/>
                <w:szCs w:val="24"/>
              </w:rPr>
              <w:t>8.10.5</w:t>
            </w:r>
          </w:p>
        </w:tc>
      </w:tr>
      <w:tr w:rsidR="00A068C5" w:rsidRPr="00AC1950" w:rsidTr="0021003B">
        <w:trPr>
          <w:trHeight w:val="736"/>
          <w:jc w:val="center"/>
        </w:trPr>
        <w:tc>
          <w:tcPr>
            <w:tcW w:w="932" w:type="dxa"/>
          </w:tcPr>
          <w:p w:rsidR="00A068C5" w:rsidRPr="00AC1950" w:rsidRDefault="00A068C5" w:rsidP="0021003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AdvertisingExtraBold"/>
                <w:sz w:val="28"/>
                <w:szCs w:val="28"/>
                <w:rtl/>
                <w:lang w:bidi="ar-JO"/>
              </w:rPr>
            </w:pPr>
          </w:p>
        </w:tc>
        <w:tc>
          <w:tcPr>
            <w:tcW w:w="3690" w:type="dxa"/>
          </w:tcPr>
          <w:p w:rsidR="00A068C5" w:rsidRPr="00AC1950" w:rsidRDefault="00A068C5" w:rsidP="0021003B">
            <w:pPr>
              <w:bidi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AC1950">
              <w:rPr>
                <w:sz w:val="24"/>
                <w:szCs w:val="24"/>
              </w:rPr>
              <w:t>- NGFW must</w:t>
            </w:r>
            <w:r w:rsidR="001B6C5E">
              <w:rPr>
                <w:sz w:val="24"/>
                <w:szCs w:val="24"/>
              </w:rPr>
              <w:t xml:space="preserve"> </w:t>
            </w:r>
            <w:r w:rsidR="001B6C5E">
              <w:rPr>
                <w:sz w:val="24"/>
                <w:szCs w:val="24"/>
                <w:lang w:bidi="ar-JO"/>
              </w:rPr>
              <w:t>have</w:t>
            </w:r>
            <w:bookmarkStart w:id="0" w:name="_GoBack"/>
            <w:bookmarkEnd w:id="0"/>
            <w:r w:rsidRPr="00AC1950">
              <w:rPr>
                <w:sz w:val="24"/>
                <w:szCs w:val="24"/>
              </w:rPr>
              <w:t xml:space="preserve"> Sandboxing capability should be enabled on the firewall </w:t>
            </w:r>
          </w:p>
          <w:p w:rsidR="00A068C5" w:rsidRPr="00AC1950" w:rsidRDefault="00A068C5" w:rsidP="0021003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AdvertisingExtraBold"/>
                <w:sz w:val="28"/>
                <w:szCs w:val="28"/>
                <w:rtl/>
                <w:lang w:bidi="ar-JO"/>
              </w:rPr>
            </w:pPr>
          </w:p>
        </w:tc>
        <w:tc>
          <w:tcPr>
            <w:tcW w:w="3630" w:type="dxa"/>
          </w:tcPr>
          <w:p w:rsidR="00A068C5" w:rsidRPr="00AC1950" w:rsidRDefault="00A068C5" w:rsidP="0021003B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Calibri" w:eastAsia="Calibri" w:hAnsi="Calibri" w:cs="AdvertisingExtraBold"/>
                <w:sz w:val="28"/>
                <w:szCs w:val="28"/>
                <w:rtl/>
                <w:lang w:bidi="ar-JO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1950">
              <w:rPr>
                <w:sz w:val="24"/>
                <w:szCs w:val="24"/>
              </w:rPr>
              <w:t>NGFW must have Machine-Learning driven engine to prevent unknown files in real</w:t>
            </w:r>
            <w:r>
              <w:rPr>
                <w:sz w:val="24"/>
                <w:szCs w:val="24"/>
              </w:rPr>
              <w:t>-</w:t>
            </w:r>
            <w:r w:rsidRPr="00AC1950">
              <w:rPr>
                <w:sz w:val="24"/>
                <w:szCs w:val="24"/>
              </w:rPr>
              <w:t>time without need to perform additional dynamic analysis (aka San</w:t>
            </w:r>
            <w:r>
              <w:rPr>
                <w:sz w:val="24"/>
                <w:szCs w:val="24"/>
              </w:rPr>
              <w:t>d</w:t>
            </w:r>
            <w:r w:rsidRPr="00AC1950">
              <w:rPr>
                <w:sz w:val="24"/>
                <w:szCs w:val="24"/>
              </w:rPr>
              <w:t>boxing)</w:t>
            </w:r>
          </w:p>
        </w:tc>
        <w:tc>
          <w:tcPr>
            <w:tcW w:w="1230" w:type="dxa"/>
          </w:tcPr>
          <w:p w:rsidR="00A068C5" w:rsidRPr="00AC1950" w:rsidRDefault="00A068C5" w:rsidP="0021003B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Calibri" w:eastAsia="Calibri" w:hAnsi="Calibri" w:cs="AdvertisingExtraBold"/>
                <w:sz w:val="28"/>
                <w:szCs w:val="28"/>
                <w:rtl/>
                <w:lang w:bidi="ar-JO"/>
              </w:rPr>
            </w:pPr>
            <w:r w:rsidRPr="00AC1950">
              <w:rPr>
                <w:rFonts w:ascii="Calibri" w:eastAsia="Calibri" w:hAnsi="Calibri" w:cs="AdvertisingExtraBold"/>
                <w:sz w:val="26"/>
                <w:szCs w:val="26"/>
                <w:lang w:bidi="ar-JO"/>
              </w:rPr>
              <w:t>8.17</w:t>
            </w:r>
          </w:p>
        </w:tc>
      </w:tr>
    </w:tbl>
    <w:p w:rsidR="00A068C5" w:rsidRDefault="00A068C5" w:rsidP="00A068C5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AdvertisingExtraBold"/>
          <w:sz w:val="26"/>
          <w:szCs w:val="26"/>
          <w:rtl/>
          <w:lang w:bidi="ar-JO"/>
        </w:rPr>
      </w:pPr>
    </w:p>
    <w:p w:rsidR="00A65D8F" w:rsidRDefault="00A65D8F" w:rsidP="00A068C5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AdvertisingExtraBold"/>
          <w:sz w:val="26"/>
          <w:szCs w:val="26"/>
          <w:rtl/>
          <w:lang w:bidi="ar-JO"/>
        </w:rPr>
      </w:pPr>
    </w:p>
    <w:p w:rsidR="00A068C5" w:rsidRPr="00A65D8F" w:rsidRDefault="00A068C5" w:rsidP="00A068C5">
      <w:pPr>
        <w:pStyle w:val="a4"/>
        <w:numPr>
          <w:ilvl w:val="0"/>
          <w:numId w:val="1"/>
        </w:num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AdvertisingExtraBold"/>
          <w:b/>
          <w:bCs/>
          <w:sz w:val="24"/>
          <w:szCs w:val="24"/>
          <w:lang w:bidi="ar-JO"/>
        </w:rPr>
      </w:pPr>
      <w:r w:rsidRPr="00A65D8F">
        <w:rPr>
          <w:rFonts w:ascii="Calibri" w:eastAsia="Calibri" w:hAnsi="Calibri" w:cs="AdvertisingExtraBold" w:hint="cs"/>
          <w:b/>
          <w:bCs/>
          <w:sz w:val="24"/>
          <w:szCs w:val="24"/>
          <w:rtl/>
          <w:lang w:bidi="ar-JO"/>
        </w:rPr>
        <w:t>الغاء البند رقم (1.4) من المواصفات الحالية</w:t>
      </w:r>
    </w:p>
    <w:p w:rsidR="00A068C5" w:rsidRPr="00AC1950" w:rsidRDefault="00A068C5" w:rsidP="00A068C5">
      <w:pPr>
        <w:pStyle w:val="a4"/>
        <w:numPr>
          <w:ilvl w:val="0"/>
          <w:numId w:val="1"/>
        </w:num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AdvertisingExtraBold"/>
          <w:sz w:val="24"/>
          <w:szCs w:val="24"/>
          <w:lang w:bidi="ar-JO"/>
        </w:rPr>
      </w:pPr>
      <w:r w:rsidRPr="00A65D8F">
        <w:rPr>
          <w:rFonts w:ascii="Calibri" w:eastAsia="Calibri" w:hAnsi="Calibri" w:cs="AdvertisingExtraBold" w:hint="cs"/>
          <w:b/>
          <w:bCs/>
          <w:sz w:val="24"/>
          <w:szCs w:val="24"/>
          <w:rtl/>
          <w:lang w:bidi="ar-JO"/>
        </w:rPr>
        <w:t xml:space="preserve">الابقاء على باقي المواصفات كما هي دون أي تغيير كما وردت في العطاء سابقاً. </w:t>
      </w:r>
    </w:p>
    <w:p w:rsidR="00A068C5" w:rsidRPr="00AC1950" w:rsidRDefault="00A068C5" w:rsidP="00A068C5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AdvertisingExtraBold"/>
          <w:sz w:val="24"/>
          <w:szCs w:val="24"/>
          <w:lang w:bidi="ar-JO"/>
        </w:rPr>
      </w:pPr>
    </w:p>
    <w:p w:rsidR="00130881" w:rsidRDefault="00130881"/>
    <w:sectPr w:rsidR="001308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045" w:rsidRDefault="00EE4045" w:rsidP="00A65D8F">
      <w:pPr>
        <w:spacing w:after="0" w:line="240" w:lineRule="auto"/>
      </w:pPr>
      <w:r>
        <w:separator/>
      </w:r>
    </w:p>
  </w:endnote>
  <w:endnote w:type="continuationSeparator" w:id="0">
    <w:p w:rsidR="00EE4045" w:rsidRDefault="00EE4045" w:rsidP="00A6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8F" w:rsidRDefault="00A65D8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8F" w:rsidRDefault="00A65D8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8F" w:rsidRDefault="00A65D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045" w:rsidRDefault="00EE4045" w:rsidP="00A65D8F">
      <w:pPr>
        <w:spacing w:after="0" w:line="240" w:lineRule="auto"/>
      </w:pPr>
      <w:r>
        <w:separator/>
      </w:r>
    </w:p>
  </w:footnote>
  <w:footnote w:type="continuationSeparator" w:id="0">
    <w:p w:rsidR="00EE4045" w:rsidRDefault="00EE4045" w:rsidP="00A6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8F" w:rsidRDefault="00A65D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8F" w:rsidRPr="00A65D8F" w:rsidRDefault="00A65D8F" w:rsidP="00A65D8F">
    <w:pPr>
      <w:pStyle w:val="a6"/>
      <w:jc w:val="center"/>
      <w:rPr>
        <w:b/>
        <w:bCs/>
        <w:lang w:bidi="ar-JO"/>
      </w:rPr>
    </w:pPr>
    <w:r w:rsidRPr="00A65D8F">
      <w:rPr>
        <w:rFonts w:hint="cs"/>
        <w:b/>
        <w:bCs/>
        <w:rtl/>
        <w:lang w:bidi="ar-JO"/>
      </w:rPr>
      <w:t>ملحق رقم 1 للعطاء رقم 3/2021</w:t>
    </w:r>
  </w:p>
  <w:p w:rsidR="00A65D8F" w:rsidRDefault="00A65D8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8F" w:rsidRDefault="00A65D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E4EB0"/>
    <w:multiLevelType w:val="hybridMultilevel"/>
    <w:tmpl w:val="6BF8733C"/>
    <w:lvl w:ilvl="0" w:tplc="BBBE0BAE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AdvertisingExtra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C5"/>
    <w:rsid w:val="00001AF9"/>
    <w:rsid w:val="00130881"/>
    <w:rsid w:val="001B6C5E"/>
    <w:rsid w:val="00A068C5"/>
    <w:rsid w:val="00A65D8F"/>
    <w:rsid w:val="00D37E9F"/>
    <w:rsid w:val="00EE4045"/>
    <w:rsid w:val="00F7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C5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8C5"/>
    <w:pPr>
      <w:ind w:left="720"/>
      <w:contextualSpacing/>
    </w:pPr>
  </w:style>
  <w:style w:type="character" w:styleId="a5">
    <w:name w:val="Strong"/>
    <w:basedOn w:val="a0"/>
    <w:uiPriority w:val="22"/>
    <w:qFormat/>
    <w:rsid w:val="00A068C5"/>
    <w:rPr>
      <w:b/>
      <w:bCs/>
    </w:rPr>
  </w:style>
  <w:style w:type="paragraph" w:styleId="a6">
    <w:name w:val="header"/>
    <w:basedOn w:val="a"/>
    <w:link w:val="Char"/>
    <w:uiPriority w:val="99"/>
    <w:unhideWhenUsed/>
    <w:rsid w:val="00A65D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A65D8F"/>
  </w:style>
  <w:style w:type="paragraph" w:styleId="a7">
    <w:name w:val="footer"/>
    <w:basedOn w:val="a"/>
    <w:link w:val="Char0"/>
    <w:uiPriority w:val="99"/>
    <w:unhideWhenUsed/>
    <w:rsid w:val="00A65D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A65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C5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8C5"/>
    <w:pPr>
      <w:ind w:left="720"/>
      <w:contextualSpacing/>
    </w:pPr>
  </w:style>
  <w:style w:type="character" w:styleId="a5">
    <w:name w:val="Strong"/>
    <w:basedOn w:val="a0"/>
    <w:uiPriority w:val="22"/>
    <w:qFormat/>
    <w:rsid w:val="00A068C5"/>
    <w:rPr>
      <w:b/>
      <w:bCs/>
    </w:rPr>
  </w:style>
  <w:style w:type="paragraph" w:styleId="a6">
    <w:name w:val="header"/>
    <w:basedOn w:val="a"/>
    <w:link w:val="Char"/>
    <w:uiPriority w:val="99"/>
    <w:unhideWhenUsed/>
    <w:rsid w:val="00A65D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A65D8F"/>
  </w:style>
  <w:style w:type="paragraph" w:styleId="a7">
    <w:name w:val="footer"/>
    <w:basedOn w:val="a"/>
    <w:link w:val="Char0"/>
    <w:uiPriority w:val="99"/>
    <w:unhideWhenUsed/>
    <w:rsid w:val="00A65D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A65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ahmadsw</dc:creator>
  <cp:lastModifiedBy>Ghazi M. Al-hawamdeh</cp:lastModifiedBy>
  <cp:revision>3</cp:revision>
  <dcterms:created xsi:type="dcterms:W3CDTF">2021-04-07T09:39:00Z</dcterms:created>
  <dcterms:modified xsi:type="dcterms:W3CDTF">2021-04-07T09:54:00Z</dcterms:modified>
</cp:coreProperties>
</file>